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-429894</wp:posOffset>
            </wp:positionH>
            <wp:positionV relativeFrom="paragraph">
              <wp:posOffset>-231139</wp:posOffset>
            </wp:positionV>
            <wp:extent cx="2019300" cy="1043940"/>
            <wp:effectExtent b="0" l="0" r="0" t="0"/>
            <wp:wrapSquare wrapText="bothSides" distB="0" distT="0" distL="114300" distR="114300"/>
            <wp:docPr descr="C:\Users\harnden\Desktop\AUwordmark_Red_HighRes.jpg" id="7" name="image2.jpg"/>
            <a:graphic>
              <a:graphicData uri="http://schemas.openxmlformats.org/drawingml/2006/picture">
                <pic:pic>
                  <pic:nvPicPr>
                    <pic:cNvPr descr="C:\Users\harnden\Desktop\AUwordmark_Red_HighRes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ETHICS BOARD: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ANNUAL REB RENEWAL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317500</wp:posOffset>
                </wp:positionV>
                <wp:extent cx="6795135" cy="94742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57958" y="3315815"/>
                          <a:ext cx="677608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To avoid delays, suspicion of REB clearance, etc. apply for REB renewal at least 14 days prior to deadline, i.e., end of REB approval period.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Projects that have received a a total of four annual renewals, i.e., have continued for five years past the original REB clearance, are required to submit a NEW REB submission.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317500</wp:posOffset>
                </wp:positionV>
                <wp:extent cx="6795135" cy="947420"/>
                <wp:effectExtent b="0" l="0" r="0" t="0"/>
                <wp:wrapSquare wrapText="bothSides" distB="0" distT="0" distL="114300" distR="11430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5135" cy="947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pos="4386"/>
        </w:tabs>
        <w:ind w:left="135" w:firstLine="0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152400</wp:posOffset>
                </wp:positionV>
                <wp:extent cx="6795135" cy="377825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57958" y="3600613"/>
                          <a:ext cx="677608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When completing form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if question is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 APPLICABLE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enter ‘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N/A’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into appropriate field.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152400</wp:posOffset>
                </wp:positionV>
                <wp:extent cx="6795135" cy="377825"/>
                <wp:effectExtent b="0" l="0" r="0" t="0"/>
                <wp:wrapSquare wrapText="bothSides" distB="0" distT="0" distL="114300" distR="11430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513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SECTION A: STUDY TITLE, CONTACT INFO FOR RESEARCHER(S),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A1. TITLE OF RESEARCH PROJECT:</w:t>
        <w:tab/>
        <w:tab/>
        <w:tab/>
        <w:tab/>
      </w:r>
    </w:p>
    <w:tbl>
      <w:tblPr>
        <w:tblStyle w:val="Table1"/>
        <w:tblW w:w="10625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25"/>
        <w:tblGridChange w:id="0">
          <w:tblGrid>
            <w:gridCol w:w="10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89"/>
        <w:gridCol w:w="6236"/>
        <w:tblGridChange w:id="0">
          <w:tblGrid>
            <w:gridCol w:w="4389"/>
            <w:gridCol w:w="6236"/>
          </w:tblGrid>
        </w:tblGridChange>
      </w:tblGrid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REB File No.:                  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REB Approval Date: 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A2.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PRINCIPAL INVESTIGATOR:</w:t>
      </w:r>
      <w:r w:rsidDel="00000000" w:rsidR="00000000" w:rsidRPr="00000000">
        <w:rPr>
          <w:rtl w:val="0"/>
        </w:rPr>
      </w:r>
    </w:p>
    <w:tbl>
      <w:tblPr>
        <w:tblStyle w:val="Table3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A3.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CO-INVESTIGATOR, FACULTY SUPERVISOR, FACULTY SPONSOR (VISITING RESEARCHER):  </w:t>
      </w:r>
    </w:p>
    <w:p w:rsidR="00000000" w:rsidDel="00000000" w:rsidP="00000000" w:rsidRDefault="00000000" w:rsidRPr="00000000" w14:paraId="00000023">
      <w:pPr>
        <w:ind w:left="79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NOT APPLICABLE </w:t>
      </w:r>
    </w:p>
    <w:tbl>
      <w:tblPr>
        <w:tblStyle w:val="Table4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ALTERNATE CONTACT(S)</w:t>
      </w:r>
      <w:r w:rsidDel="00000000" w:rsidR="00000000" w:rsidRPr="00000000">
        <w:rPr>
          <w:rFonts w:ascii="Arial" w:cs="Arial" w:eastAsia="Arial" w:hAnsi="Arial"/>
          <w:rtl w:val="0"/>
        </w:rPr>
        <w:t xml:space="preserve">: (e.g., Research Coordinator)</w:t>
        <w:tab/>
        <w:tab/>
        <w:tab/>
        <w:tab/>
        <w:t xml:space="preserve">☐ NOT APPLICABLE 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SECTION B: PROJECT STATUS, SUMMARY, CHANGES,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B1.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What is the current status, of the study?</w:t>
      </w:r>
    </w:p>
    <w:p w:rsidR="00000000" w:rsidDel="00000000" w:rsidP="00000000" w:rsidRDefault="00000000" w:rsidRPr="00000000" w14:paraId="0000007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73">
      <w:pPr>
        <w:rPr>
          <w:rFonts w:ascii="Helvetica Neue" w:cs="Helvetica Neue" w:eastAsia="Helvetica Neue" w:hAnsi="Helvetica Neu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Research participants/informants 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ARE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currently being recruited OR participating.  </w:t>
      </w:r>
    </w:p>
    <w:p w:rsidR="00000000" w:rsidDel="00000000" w:rsidP="00000000" w:rsidRDefault="00000000" w:rsidRPr="00000000" w14:paraId="00000074">
      <w:pPr>
        <w:ind w:left="90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Provide (estimated) start and end dates: </w:t>
      </w:r>
      <w:bookmarkStart w:colFirst="0" w:colLast="0" w:name="bookmark=id.tyjcwt" w:id="5"/>
      <w:bookmarkEnd w:id="5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     </w:t>
      </w:r>
    </w:p>
    <w:p w:rsidR="00000000" w:rsidDel="00000000" w:rsidP="00000000" w:rsidRDefault="00000000" w:rsidRPr="00000000" w14:paraId="0000007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076">
      <w:pPr>
        <w:rPr>
          <w:rFonts w:ascii="Helvetica Neue" w:cs="Helvetica Neue" w:eastAsia="Helvetica Neue" w:hAnsi="Helvetica Neu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Research participants/informants 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WILL BE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recruited. </w:t>
      </w:r>
    </w:p>
    <w:p w:rsidR="00000000" w:rsidDel="00000000" w:rsidP="00000000" w:rsidRDefault="00000000" w:rsidRPr="00000000" w14:paraId="00000077">
      <w:pPr>
        <w:ind w:left="90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Provide (estimated) start and end dates: </w:t>
      </w:r>
      <w:bookmarkStart w:colFirst="0" w:colLast="0" w:name="bookmark=id.1t3h5sf" w:id="7"/>
      <w:bookmarkEnd w:id="7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      </w:t>
      </w:r>
    </w:p>
    <w:p w:rsidR="00000000" w:rsidDel="00000000" w:rsidP="00000000" w:rsidRDefault="00000000" w:rsidRPr="00000000" w14:paraId="00000078">
      <w:pPr>
        <w:ind w:left="90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079">
      <w:pPr>
        <w:rPr>
          <w:rFonts w:ascii="Helvetica Neue" w:cs="Helvetica Neue" w:eastAsia="Helvetica Neue" w:hAnsi="Helvetica Neu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Research participants/informant involvement has been completed</w:t>
            <w:br w:type="textWrapping"/>
          </w:r>
        </w:sdtContent>
      </w:sdt>
    </w:p>
    <w:p w:rsidR="00000000" w:rsidDel="00000000" w:rsidP="00000000" w:rsidRDefault="00000000" w:rsidRPr="00000000" w14:paraId="0000007A">
      <w:pPr>
        <w:rPr>
          <w:rFonts w:ascii="Helvetica Neue" w:cs="Helvetica Neue" w:eastAsia="Helvetica Neue" w:hAnsi="Helvetica Neu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Research is 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ON HOLD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- Describe circumstances: </w:t>
      </w:r>
    </w:p>
    <w:p w:rsidR="00000000" w:rsidDel="00000000" w:rsidP="00000000" w:rsidRDefault="00000000" w:rsidRPr="00000000" w14:paraId="0000007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33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533"/>
        <w:tblGridChange w:id="0">
          <w:tblGrid>
            <w:gridCol w:w="105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Helvetica Neue" w:cs="Helvetica Neue" w:eastAsia="Helvetica Neue" w:hAnsi="Helvetica Neu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Final Analysis in progress</w:t>
          </w:r>
        </w:sdtContent>
      </w:sdt>
    </w:p>
    <w:p w:rsidR="00000000" w:rsidDel="00000000" w:rsidP="00000000" w:rsidRDefault="00000000" w:rsidRPr="00000000" w14:paraId="0000007F">
      <w:pPr>
        <w:ind w:firstLine="54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bookmarkStart w:colFirst="0" w:colLast="0" w:name="bookmark=id.2s8eyo1" w:id="9"/>
    <w:bookmarkEnd w:id="9"/>
    <w:p w:rsidR="00000000" w:rsidDel="00000000" w:rsidP="00000000" w:rsidRDefault="00000000" w:rsidRPr="00000000" w14:paraId="00000080">
      <w:pPr>
        <w:rPr>
          <w:rFonts w:ascii="Helvetica Neue" w:cs="Helvetica Neue" w:eastAsia="Helvetica Neue" w:hAnsi="Helvetica Neu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This study involves secondary data analysis only</w:t>
          </w:r>
        </w:sdtContent>
      </w:sdt>
    </w:p>
    <w:p w:rsidR="00000000" w:rsidDel="00000000" w:rsidP="00000000" w:rsidRDefault="00000000" w:rsidRPr="00000000" w14:paraId="0000008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B2.  STUDY SUMMARY &amp; PROGRESS</w:t>
      </w:r>
    </w:p>
    <w:p w:rsidR="00000000" w:rsidDel="00000000" w:rsidP="00000000" w:rsidRDefault="00000000" w:rsidRPr="00000000" w14:paraId="0000008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Provide a brief summary of study progress over past 12 months (100-200 words):</w:t>
      </w:r>
    </w:p>
    <w:p w:rsidR="00000000" w:rsidDel="00000000" w:rsidP="00000000" w:rsidRDefault="00000000" w:rsidRPr="00000000" w14:paraId="0000008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33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533"/>
        <w:tblGridChange w:id="0">
          <w:tblGrid>
            <w:gridCol w:w="105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B3. RESEARCH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Will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there be any changes to the study protocols, consent process, documentation, data collection etc. since the most recent approval?    </w:t>
        <w:tab/>
        <w:tab/>
        <w:tab/>
        <w:tab/>
        <w:tab/>
        <w:tab/>
        <w:tab/>
        <w:tab/>
      </w:r>
      <w:bookmarkStart w:colFirst="0" w:colLast="0" w:name="bookmark=id.17dp8vu" w:id="10"/>
      <w:bookmarkEnd w:id="10"/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 NO </w:t>
            <w:tab/>
            <w:t xml:space="preserve"> </w:t>
          </w:r>
        </w:sdtContent>
      </w:sdt>
      <w:bookmarkStart w:colFirst="0" w:colLast="0" w:name="bookmark=id.3rdcrjn" w:id="11"/>
      <w:bookmarkEnd w:id="11"/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 YES</w:t>
          </w:r>
        </w:sdtContent>
      </w:sdt>
    </w:p>
    <w:p w:rsidR="00000000" w:rsidDel="00000000" w:rsidP="00000000" w:rsidRDefault="00000000" w:rsidRPr="00000000" w14:paraId="0000008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(*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IF YES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file 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REB Approval Amendment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form.  REVISED protocols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MAY NOT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be implemented until REB approval. * This does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NOT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apply to previously approved amendments.)  </w:t>
      </w:r>
    </w:p>
    <w:p w:rsidR="00000000" w:rsidDel="00000000" w:rsidP="00000000" w:rsidRDefault="00000000" w:rsidRPr="00000000" w14:paraId="0000008B">
      <w:pPr>
        <w:ind w:left="720" w:hanging="360"/>
        <w:jc w:val="both"/>
        <w:rPr>
          <w:rFonts w:ascii="Helvetica Neue" w:cs="Helvetica Neue" w:eastAsia="Helvetica Neue" w:hAnsi="Helvetica Neu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B4. </w:t>
      </w: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Have there been any changes in those research personnel who interact with participants/informants and/or have access to their data?   </w:t>
            <w:tab/>
            <w:tab/>
            <w:tab/>
            <w:tab/>
            <w:tab/>
            <w:tab/>
            <w:tab/>
            <w:t xml:space="preserve">☐  NO </w:t>
            <w:tab/>
            <w:t xml:space="preserve"> ☐  YES</w:t>
          </w:r>
        </w:sdtContent>
      </w:sdt>
    </w:p>
    <w:p w:rsidR="00000000" w:rsidDel="00000000" w:rsidP="00000000" w:rsidRDefault="00000000" w:rsidRPr="00000000" w14:paraId="0000008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If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Yes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please list new personnel and position.</w:t>
      </w:r>
    </w:p>
    <w:tbl>
      <w:tblPr>
        <w:tblStyle w:val="Table10"/>
        <w:tblW w:w="10533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533"/>
        <w:tblGridChange w:id="0">
          <w:tblGrid>
            <w:gridCol w:w="105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0">
      <w:pPr>
        <w:ind w:left="54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B5.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How many research participants/informants have completed the study? </w:t>
      </w:r>
      <w:bookmarkStart w:colFirst="0" w:colLast="0" w:name="bookmark=id.26in1rg" w:id="12"/>
      <w:bookmarkEnd w:id="12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B6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How many are currently participating? </w:t>
      </w:r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B7.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How many have withdrawn? (if applicable) </w:t>
      </w:r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Describe the general circumstances for any withdrawals. </w:t>
      </w:r>
    </w:p>
    <w:tbl>
      <w:tblPr>
        <w:tblStyle w:val="Table11"/>
        <w:tblW w:w="10630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30"/>
        <w:tblGridChange w:id="0">
          <w:tblGrid>
            <w:gridCol w:w="10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7">
      <w:pPr>
        <w:spacing w:after="240" w:before="6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B8.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How many participants/informants are still to be recruited? </w:t>
      </w:r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B9.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Describe any issues or concerns encountered with recruitment, data management, etc. </w:t>
      </w:r>
    </w:p>
    <w:tbl>
      <w:tblPr>
        <w:tblStyle w:val="Table12"/>
        <w:tblW w:w="10630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30"/>
        <w:tblGridChange w:id="0">
          <w:tblGrid>
            <w:gridCol w:w="10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B10.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Subsequent, to original REB clearance, have any ethical concerns (minor or major) arisen?</w:t>
      </w:r>
    </w:p>
    <w:p w:rsidR="00000000" w:rsidDel="00000000" w:rsidP="00000000" w:rsidRDefault="00000000" w:rsidRPr="00000000" w14:paraId="0000009D">
      <w:pPr>
        <w:ind w:left="7200" w:firstLine="720"/>
        <w:rPr>
          <w:rFonts w:ascii="Helvetica Neue" w:cs="Helvetica Neue" w:eastAsia="Helvetica Neue" w:hAnsi="Helvetica Neue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 NO </w:t>
            <w:tab/>
            <w:t xml:space="preserve"> ☐  YES</w:t>
          </w:r>
        </w:sdtContent>
      </w:sdt>
    </w:p>
    <w:p w:rsidR="00000000" w:rsidDel="00000000" w:rsidP="00000000" w:rsidRDefault="00000000" w:rsidRPr="00000000" w14:paraId="0000009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IF YES,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describe concerns in detail, use additional page(s) if necessary:</w:t>
      </w:r>
    </w:p>
    <w:tbl>
      <w:tblPr>
        <w:tblStyle w:val="Table13"/>
        <w:tblW w:w="10666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66"/>
        <w:tblGridChange w:id="0">
          <w:tblGrid>
            <w:gridCol w:w="10666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A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B11.</w:t>
      </w: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Have there been any adverse or unanticipated events? </w:t>
            <w:tab/>
            <w:tab/>
            <w:tab/>
            <w:t xml:space="preserve">☐  NO </w:t>
            <w:tab/>
            <w:t xml:space="preserve"> ☐  YES</w:t>
          </w:r>
        </w:sdtContent>
      </w:sdt>
    </w:p>
    <w:p w:rsidR="00000000" w:rsidDel="00000000" w:rsidP="00000000" w:rsidRDefault="00000000" w:rsidRPr="00000000" w14:paraId="000000A2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IF YES,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submit an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Adverse/Unanticipated Event Report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form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. </w:t>
      </w:r>
    </w:p>
    <w:p w:rsidR="00000000" w:rsidDel="00000000" w:rsidP="00000000" w:rsidRDefault="00000000" w:rsidRPr="00000000" w14:paraId="000000A3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B12. </w:t>
      </w: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Since the last REB clearance, have there been ANY changes to the risk assessment AND/OR potential benefits</w:t>
            <w:tab/>
            <w:tab/>
            <w:tab/>
            <w:tab/>
            <w:tab/>
            <w:tab/>
            <w:tab/>
            <w:tab/>
            <w:tab/>
            <w:t xml:space="preserve"> ☐  NO </w:t>
            <w:tab/>
            <w:t xml:space="preserve"> ☐  YES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br w:type="textWrapping"/>
      </w:r>
    </w:p>
    <w:p w:rsidR="00000000" w:rsidDel="00000000" w:rsidP="00000000" w:rsidRDefault="00000000" w:rsidRPr="00000000" w14:paraId="000000A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IF YES,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describe. </w:t>
      </w:r>
    </w:p>
    <w:tbl>
      <w:tblPr>
        <w:tblStyle w:val="Table14"/>
        <w:tblW w:w="10630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30"/>
        <w:tblGridChange w:id="0">
          <w:tblGrid>
            <w:gridCol w:w="1063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A7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B13.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Since the last REB clearance, describe (IF ANY) changes to procedures for ensuring the CONFIDENTIALITY/ANONYMITY of participants/informants, data safeguards, storage, etc. </w:t>
      </w:r>
    </w:p>
    <w:tbl>
      <w:tblPr>
        <w:tblStyle w:val="Table15"/>
        <w:tblW w:w="10630.0" w:type="dxa"/>
        <w:jc w:val="left"/>
        <w:tblInd w:w="-5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30"/>
        <w:tblGridChange w:id="0">
          <w:tblGrid>
            <w:gridCol w:w="1063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C: SIGNATURES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CERTIFY, that the information provided in this form is complete and correct. </w:t>
      </w:r>
    </w:p>
    <w:p w:rsidR="00000000" w:rsidDel="00000000" w:rsidP="00000000" w:rsidRDefault="00000000" w:rsidRPr="00000000" w14:paraId="000000A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2"/>
        <w:gridCol w:w="1963"/>
        <w:tblGridChange w:id="0">
          <w:tblGrid>
            <w:gridCol w:w="8662"/>
            <w:gridCol w:w="1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                  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                  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2"/>
        <w:gridCol w:w="1963"/>
        <w:tblGridChange w:id="0">
          <w:tblGrid>
            <w:gridCol w:w="8662"/>
            <w:gridCol w:w="1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SUPERVISOR:                   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SPONSOR:                   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C3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(* IF </w:t>
      </w:r>
      <w:r w:rsidDel="00000000" w:rsidR="00000000" w:rsidRPr="00000000">
        <w:rPr>
          <w:rFonts w:ascii="Arial" w:cs="Arial" w:eastAsia="Arial" w:hAnsi="Arial"/>
          <w:rtl w:val="0"/>
        </w:rPr>
        <w:t xml:space="preserve">principal investigator is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STUDENT,</w:t>
      </w:r>
      <w:r w:rsidDel="00000000" w:rsidR="00000000" w:rsidRPr="00000000">
        <w:rPr>
          <w:rFonts w:ascii="Arial" w:cs="Arial" w:eastAsia="Arial" w:hAnsi="Arial"/>
          <w:rtl w:val="0"/>
        </w:rPr>
        <w:t xml:space="preserve"> their academic advisor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rtl w:val="0"/>
        </w:rPr>
        <w:t xml:space="preserve"> sign, indicating their reviewed of the submission.)</w:t>
      </w:r>
    </w:p>
    <w:p w:rsidR="00000000" w:rsidDel="00000000" w:rsidP="00000000" w:rsidRDefault="00000000" w:rsidRPr="00000000" w14:paraId="000000C5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1"/>
        <w:gridCol w:w="1964"/>
        <w:tblGridChange w:id="0">
          <w:tblGrid>
            <w:gridCol w:w="8661"/>
            <w:gridCol w:w="1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ACADEMIC ADVISOR:                   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ACADEMIC ADVISOR:                   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CC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 Email copy of this submission including relevant appendices 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ethics@algomau.ca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E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D: REB RENEWAL DECISION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RENEWAL IS APPROVED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3"/>
        <w:gridCol w:w="5792"/>
        <w:tblGridChange w:id="0">
          <w:tblGrid>
            <w:gridCol w:w="4833"/>
            <w:gridCol w:w="57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             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             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RENEWED UNTIL:                   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RENEWAL NOT APPROVED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3"/>
        <w:gridCol w:w="5792"/>
        <w:tblGridChange w:id="0">
          <w:tblGrid>
            <w:gridCol w:w="4833"/>
            <w:gridCol w:w="5792"/>
          </w:tblGrid>
        </w:tblGridChange>
      </w:tblGrid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             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             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RATIONALE FOR NON-RENEWAL, (e.g., concerns, issues, etc.) :      </w:t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CONCERNS ADDRESSED - RENEWAL NOW APPROVED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3"/>
        <w:gridCol w:w="5792"/>
        <w:tblGridChange w:id="0">
          <w:tblGrid>
            <w:gridCol w:w="4833"/>
            <w:gridCol w:w="57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             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             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RENEWED UNTIL:                   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851" w:top="851" w:left="851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  <w:rtl w:val="0"/>
      </w:rPr>
      <w:t xml:space="preserve">REVISED - JULY 2018</w:t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lnxbz9" w:id="13"/>
    <w:bookmarkEnd w:id="13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246E"/>
    <w:rPr>
      <w:sz w:val="22"/>
      <w:szCs w:val="22"/>
      <w:lang w:eastAsia="en-US" w:val="en-US"/>
    </w:rPr>
  </w:style>
  <w:style w:type="paragraph" w:styleId="Heading1">
    <w:name w:val="heading 1"/>
    <w:basedOn w:val="Normal"/>
    <w:next w:val="Normal"/>
    <w:qFormat w:val="1"/>
    <w:rsid w:val="00E2246E"/>
    <w:pPr>
      <w:keepNext w:val="1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E224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246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2246E"/>
    <w:rPr>
      <w:b w:val="1"/>
      <w:bCs w:val="1"/>
      <w:sz w:val="24"/>
      <w:szCs w:val="24"/>
    </w:rPr>
  </w:style>
  <w:style w:type="paragraph" w:styleId="TimesBold14pt" w:customStyle="1">
    <w:name w:val="Times Bold 14 pt"/>
    <w:basedOn w:val="Normal"/>
    <w:rsid w:val="00E2246E"/>
    <w:rPr>
      <w:b w:val="1"/>
      <w:bCs w:val="1"/>
      <w:sz w:val="28"/>
      <w:szCs w:val="28"/>
    </w:rPr>
  </w:style>
  <w:style w:type="character" w:styleId="PageNumber">
    <w:name w:val="page number"/>
    <w:basedOn w:val="DefaultParagraphFont"/>
    <w:rsid w:val="002F2287"/>
  </w:style>
  <w:style w:type="table" w:styleId="TableGrid">
    <w:name w:val="Table Grid"/>
    <w:basedOn w:val="TableNormal"/>
    <w:rsid w:val="002A621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A48CD"/>
    <w:rPr>
      <w:color w:val="0000ff"/>
      <w:u w:val="single"/>
    </w:rPr>
  </w:style>
  <w:style w:type="paragraph" w:styleId="BalloonText">
    <w:name w:val="Balloon Text"/>
    <w:basedOn w:val="Normal"/>
    <w:semiHidden w:val="1"/>
    <w:rsid w:val="008F6BDF"/>
    <w:rPr>
      <w:rFonts w:ascii="Tahoma" w:cs="Tahoma" w:hAnsi="Tahoma"/>
      <w:sz w:val="16"/>
      <w:szCs w:val="16"/>
    </w:rPr>
  </w:style>
  <w:style w:type="character" w:styleId="Strong">
    <w:name w:val="Strong"/>
    <w:qFormat w:val="1"/>
    <w:rsid w:val="0009714D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FF13DD"/>
    <w:pPr>
      <w:ind w:left="720"/>
    </w:pPr>
  </w:style>
  <w:style w:type="character" w:styleId="CommentReference">
    <w:name w:val="annotation reference"/>
    <w:rsid w:val="00087E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7ECA"/>
    <w:rPr>
      <w:sz w:val="20"/>
      <w:szCs w:val="20"/>
    </w:rPr>
  </w:style>
  <w:style w:type="character" w:styleId="CommentTextChar" w:customStyle="1">
    <w:name w:val="Comment Text Char"/>
    <w:link w:val="CommentText"/>
    <w:rsid w:val="00087ECA"/>
    <w:rPr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rsid w:val="00087ECA"/>
    <w:rPr>
      <w:b w:val="1"/>
      <w:bCs w:val="1"/>
    </w:rPr>
  </w:style>
  <w:style w:type="character" w:styleId="CommentSubjectChar" w:customStyle="1">
    <w:name w:val="Comment Subject Char"/>
    <w:link w:val="CommentSubject"/>
    <w:rsid w:val="00087ECA"/>
    <w:rPr>
      <w:b w:val="1"/>
      <w:bCs w:val="1"/>
      <w:lang w:eastAsia="en-US" w:val="en-US"/>
    </w:rPr>
  </w:style>
  <w:style w:type="character" w:styleId="HeaderChar" w:customStyle="1">
    <w:name w:val="Header Char"/>
    <w:link w:val="Header"/>
    <w:uiPriority w:val="99"/>
    <w:rsid w:val="00B553C2"/>
    <w:rPr>
      <w:sz w:val="22"/>
      <w:szCs w:val="22"/>
      <w:lang w:eastAsia="en-US" w:val="en-US"/>
    </w:rPr>
  </w:style>
  <w:style w:type="paragraph" w:styleId="NormalWeb">
    <w:name w:val="Normal (Web)"/>
    <w:basedOn w:val="Normal"/>
    <w:uiPriority w:val="99"/>
    <w:unhideWhenUsed w:val="1"/>
    <w:rsid w:val="00406AAC"/>
    <w:pPr>
      <w:spacing w:after="240" w:before="240"/>
    </w:pPr>
    <w:rPr>
      <w:sz w:val="24"/>
      <w:szCs w:val="24"/>
      <w:lang w:eastAsia="en-CA" w:val="en-CA"/>
    </w:rPr>
  </w:style>
  <w:style w:type="character" w:styleId="BodyTextChar" w:customStyle="1">
    <w:name w:val="Body Text Char"/>
    <w:basedOn w:val="DefaultParagraphFont"/>
    <w:link w:val="BodyText"/>
    <w:rsid w:val="005E4140"/>
    <w:rPr>
      <w:b w:val="1"/>
      <w:bCs w:val="1"/>
      <w:sz w:val="24"/>
      <w:szCs w:val="24"/>
      <w:lang w:eastAsia="en-US" w:val="en-US"/>
    </w:rPr>
  </w:style>
  <w:style w:type="paragraph" w:styleId="NoSpacing">
    <w:name w:val="No Spacing"/>
    <w:uiPriority w:val="1"/>
    <w:qFormat w:val="1"/>
    <w:rsid w:val="00F054B8"/>
    <w:rPr>
      <w:sz w:val="22"/>
      <w:szCs w:val="22"/>
      <w:lang w:eastAsia="en-US" w:val="en-US"/>
    </w:rPr>
  </w:style>
  <w:style w:type="paragraph" w:styleId="DocumentMap">
    <w:name w:val="Document Map"/>
    <w:basedOn w:val="Normal"/>
    <w:link w:val="DocumentMapChar"/>
    <w:semiHidden w:val="1"/>
    <w:unhideWhenUsed w:val="1"/>
    <w:rsid w:val="005B62B1"/>
    <w:rPr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semiHidden w:val="1"/>
    <w:rsid w:val="005B62B1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ethicsoffice@algomau.ca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jHXShJAL2/eB4Znp8AZ8u6MLBQ==">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2017-05-18T15:18:00Z</dcterms:created>
  <dc:creator>dario.kuzmanovic@utoronto.ca</dc:creator>
</cp:coreProperties>
</file>